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723900</wp:posOffset>
                </wp:positionV>
                <wp:extent cx="4914900" cy="369697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696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eastAsia" w:ascii="楷体_GB2312" w:eastAsia="楷体_GB2312"/>
                                <w:color w:val="FFFF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FFFF00"/>
                                <w:sz w:val="52"/>
                                <w:szCs w:val="52"/>
                              </w:rPr>
                              <w:t>苏州老年大学万寿宫诗友会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黑体" w:hAnsi="Arial" w:eastAsia="黑体" w:cs="楷体_GB2312"/>
                                <w:color w:val="FFFF00"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华文行楷" w:hAnsi="Arial" w:eastAsia="华文行楷" w:cs="楷体_GB2312"/>
                                <w:color w:val="FFFF00"/>
                                <w:sz w:val="192"/>
                                <w:szCs w:val="192"/>
                                <w:lang w:val="zh-CN"/>
                              </w:rPr>
                              <w:drawing>
                                <wp:inline distT="0" distB="0" distL="114300" distR="114300">
                                  <wp:extent cx="2910205" cy="1271270"/>
                                  <wp:effectExtent l="0" t="0" r="0" b="0"/>
                                  <wp:docPr id="11" name="图片 4" descr="红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4" descr="红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0205" cy="127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黑体" w:hAnsi="Arial" w:eastAsia="黑体" w:cs="楷体_GB2312"/>
                                <w:color w:val="FFFF00"/>
                                <w:sz w:val="44"/>
                                <w:szCs w:val="44"/>
                                <w:lang w:val="zh-CN"/>
                              </w:rPr>
                              <w:t>电子版第</w:t>
                            </w:r>
                            <w:r>
                              <w:rPr>
                                <w:rFonts w:hint="eastAsia" w:ascii="黑体" w:hAnsi="Arial" w:eastAsia="黑体" w:cs="楷体_GB2312"/>
                                <w:color w:val="FFFF00"/>
                                <w:sz w:val="44"/>
                                <w:szCs w:val="44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="黑体" w:hAnsi="Arial" w:eastAsia="黑体" w:cs="楷体_GB2312"/>
                                <w:color w:val="FFFF00"/>
                                <w:sz w:val="44"/>
                                <w:szCs w:val="44"/>
                                <w:lang w:val="zh-CN"/>
                              </w:rPr>
                              <w:t xml:space="preserve">期  </w:t>
                            </w:r>
                          </w:p>
                          <w:p>
                            <w:pPr>
                              <w:ind w:firstLine="1760" w:firstLineChars="400"/>
                              <w:rPr>
                                <w:rFonts w:hint="eastAsia" w:ascii="黑体" w:eastAsia="黑体"/>
                                <w:color w:val="FFFF0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ind w:firstLine="1760" w:firstLineChars="400"/>
                              <w:rPr>
                                <w:rFonts w:hint="eastAsia" w:ascii="黑体" w:eastAsia="黑体"/>
                                <w:color w:val="FFFF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FF00"/>
                                <w:sz w:val="44"/>
                                <w:szCs w:val="44"/>
                              </w:rPr>
                              <w:t>唐诗宋词元曲欣赏班主办</w:t>
                            </w:r>
                          </w:p>
                          <w:p>
                            <w:pPr>
                              <w:ind w:firstLine="1600" w:firstLineChars="500"/>
                              <w:rPr>
                                <w:rFonts w:hint="eastAsia" w:ascii="黑体" w:eastAsia="黑体"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FF00"/>
                                <w:sz w:val="32"/>
                                <w:szCs w:val="32"/>
                              </w:rPr>
                              <w:t>指导老师 ：王立中  顾问：邢烈</w:t>
                            </w:r>
                          </w:p>
                          <w:p>
                            <w:pPr>
                              <w:ind w:firstLine="1600" w:firstLineChars="500"/>
                              <w:rPr>
                                <w:rFonts w:hint="eastAsia" w:ascii="黑体" w:eastAsia="黑体"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FF00"/>
                                <w:sz w:val="32"/>
                                <w:szCs w:val="32"/>
                              </w:rPr>
                              <w:t xml:space="preserve">       本期责任编辑：</w:t>
                            </w:r>
                            <w:r>
                              <w:rPr>
                                <w:rFonts w:hint="eastAsia" w:ascii="黑体" w:eastAsia="黑体"/>
                                <w:color w:val="FFFF00"/>
                                <w:sz w:val="32"/>
                                <w:szCs w:val="32"/>
                                <w:lang w:val="en-US" w:eastAsia="zh-CN"/>
                              </w:rPr>
                              <w:t>卞业林</w:t>
                            </w:r>
                            <w:r>
                              <w:rPr>
                                <w:rFonts w:hint="eastAsia" w:ascii="黑体" w:eastAsia="黑体"/>
                                <w:color w:val="FFFF0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>
                            <w:pPr>
                              <w:ind w:firstLine="1280" w:firstLineChars="400"/>
                              <w:rPr>
                                <w:rFonts w:hint="eastAsia" w:ascii="黑体" w:eastAsia="黑体"/>
                                <w:color w:val="00FF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280" w:firstLineChars="400"/>
                              <w:rPr>
                                <w:rFonts w:hint="eastAsia" w:ascii="黑体" w:eastAsia="黑体"/>
                                <w:color w:val="00FFFF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280" w:firstLineChars="400"/>
                              <w:rPr>
                                <w:rFonts w:hint="eastAsia" w:ascii="黑体" w:eastAsia="黑体"/>
                                <w:color w:val="00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FFFF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>
                            <w:pPr>
                              <w:ind w:firstLine="2080" w:firstLineChars="400"/>
                              <w:rPr>
                                <w:rFonts w:hint="eastAsia" w:ascii="黑体" w:eastAsia="黑体"/>
                                <w:color w:val="00FFFF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eastAsia="楷体_GB2312" w:cs="楷体_GB2312"/>
                                <w:color w:val="00FFFF"/>
                                <w:sz w:val="192"/>
                                <w:szCs w:val="192"/>
                                <w:lang w:val="zh-CN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5.75pt;margin-top:57pt;height:291.1pt;width:387pt;z-index:251659264;v-text-anchor:middle;mso-width-relative:page;mso-height-relative:page;" filled="f" stroked="f" coordsize="21600,21600" o:gfxdata="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10bk29QAAAAKAQAADwAAAAAAAAABACAAAAAiAAAA&#10;ZHJzL2Rvd25yZXYueG1sUEsBAhQAFAAAAAgAh07iQOUCu6qZAQAAJQMAAA4AAAAAAAAAAQAgAAAA&#10;IwEAAGRycy9lMm9Eb2MueG1sUEsFBgAAAAAGAAYAWQEAAC4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hint="eastAsia" w:ascii="楷体_GB2312" w:eastAsia="楷体_GB2312"/>
                          <w:color w:val="FFFF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楷体_GB2312" w:eastAsia="楷体_GB2312"/>
                          <w:color w:val="FFFF00"/>
                          <w:sz w:val="52"/>
                          <w:szCs w:val="52"/>
                        </w:rPr>
                        <w:t>苏州老年大学万寿宫诗友会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黑体" w:hAnsi="Arial" w:eastAsia="黑体" w:cs="楷体_GB2312"/>
                          <w:color w:val="FFFF00"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华文行楷" w:hAnsi="Arial" w:eastAsia="华文行楷" w:cs="楷体_GB2312"/>
                          <w:color w:val="FFFF00"/>
                          <w:sz w:val="192"/>
                          <w:szCs w:val="192"/>
                          <w:lang w:val="zh-CN"/>
                        </w:rPr>
                        <w:drawing>
                          <wp:inline distT="0" distB="0" distL="114300" distR="114300">
                            <wp:extent cx="2910205" cy="1271270"/>
                            <wp:effectExtent l="0" t="0" r="0" b="0"/>
                            <wp:docPr id="11" name="图片 4" descr="红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4" descr="红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0205" cy="127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黑体" w:hAnsi="Arial" w:eastAsia="黑体" w:cs="楷体_GB2312"/>
                          <w:color w:val="FFFF00"/>
                          <w:sz w:val="44"/>
                          <w:szCs w:val="44"/>
                          <w:lang w:val="zh-CN"/>
                        </w:rPr>
                        <w:t>电子版第</w:t>
                      </w:r>
                      <w:r>
                        <w:rPr>
                          <w:rFonts w:hint="eastAsia" w:ascii="黑体" w:hAnsi="Arial" w:eastAsia="黑体" w:cs="楷体_GB2312"/>
                          <w:color w:val="FFFF00"/>
                          <w:sz w:val="44"/>
                          <w:szCs w:val="44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 w:ascii="黑体" w:hAnsi="Arial" w:eastAsia="黑体" w:cs="楷体_GB2312"/>
                          <w:color w:val="FFFF00"/>
                          <w:sz w:val="44"/>
                          <w:szCs w:val="44"/>
                          <w:lang w:val="zh-CN"/>
                        </w:rPr>
                        <w:t xml:space="preserve">期  </w:t>
                      </w:r>
                    </w:p>
                    <w:p>
                      <w:pPr>
                        <w:ind w:firstLine="1760" w:firstLineChars="400"/>
                        <w:rPr>
                          <w:rFonts w:hint="eastAsia" w:ascii="黑体" w:eastAsia="黑体"/>
                          <w:color w:val="FFFF00"/>
                          <w:sz w:val="44"/>
                          <w:szCs w:val="44"/>
                        </w:rPr>
                      </w:pPr>
                    </w:p>
                    <w:p>
                      <w:pPr>
                        <w:ind w:firstLine="1760" w:firstLineChars="400"/>
                        <w:rPr>
                          <w:rFonts w:hint="eastAsia" w:ascii="黑体" w:eastAsia="黑体"/>
                          <w:color w:val="FFFF0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eastAsia="黑体"/>
                          <w:color w:val="FFFF00"/>
                          <w:sz w:val="44"/>
                          <w:szCs w:val="44"/>
                        </w:rPr>
                        <w:t>唐诗宋词元曲欣赏班主办</w:t>
                      </w:r>
                    </w:p>
                    <w:p>
                      <w:pPr>
                        <w:ind w:firstLine="1600" w:firstLineChars="500"/>
                        <w:rPr>
                          <w:rFonts w:hint="eastAsia" w:ascii="黑体" w:eastAsia="黑体"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color w:val="FFFF00"/>
                          <w:sz w:val="32"/>
                          <w:szCs w:val="32"/>
                        </w:rPr>
                        <w:t>指导老师 ：王立中  顾问：邢烈</w:t>
                      </w:r>
                    </w:p>
                    <w:p>
                      <w:pPr>
                        <w:ind w:firstLine="1600" w:firstLineChars="500"/>
                        <w:rPr>
                          <w:rFonts w:hint="eastAsia" w:ascii="黑体" w:eastAsia="黑体"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color w:val="FFFF00"/>
                          <w:sz w:val="32"/>
                          <w:szCs w:val="32"/>
                        </w:rPr>
                        <w:t xml:space="preserve">       本期责任编辑：</w:t>
                      </w:r>
                      <w:r>
                        <w:rPr>
                          <w:rFonts w:hint="eastAsia" w:ascii="黑体" w:eastAsia="黑体"/>
                          <w:color w:val="FFFF00"/>
                          <w:sz w:val="32"/>
                          <w:szCs w:val="32"/>
                          <w:lang w:val="en-US" w:eastAsia="zh-CN"/>
                        </w:rPr>
                        <w:t>卞业林</w:t>
                      </w:r>
                      <w:r>
                        <w:rPr>
                          <w:rFonts w:hint="eastAsia" w:ascii="黑体" w:eastAsia="黑体"/>
                          <w:color w:val="FFFF00"/>
                          <w:sz w:val="32"/>
                          <w:szCs w:val="32"/>
                        </w:rPr>
                        <w:t xml:space="preserve">   </w:t>
                      </w:r>
                    </w:p>
                    <w:p>
                      <w:pPr>
                        <w:ind w:firstLine="1280" w:firstLineChars="400"/>
                        <w:rPr>
                          <w:rFonts w:hint="eastAsia" w:ascii="黑体" w:eastAsia="黑体"/>
                          <w:color w:val="00FF00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280" w:firstLineChars="400"/>
                        <w:rPr>
                          <w:rFonts w:hint="eastAsia" w:ascii="黑体" w:eastAsia="黑体"/>
                          <w:color w:val="00FFFF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280" w:firstLineChars="400"/>
                        <w:rPr>
                          <w:rFonts w:hint="eastAsia" w:ascii="黑体" w:eastAsia="黑体"/>
                          <w:color w:val="00FFFF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eastAsia="黑体"/>
                          <w:color w:val="00FFFF"/>
                          <w:sz w:val="32"/>
                          <w:szCs w:val="32"/>
                        </w:rPr>
                        <w:t>：</w:t>
                      </w:r>
                    </w:p>
                    <w:p>
                      <w:pPr>
                        <w:ind w:firstLine="2080" w:firstLineChars="400"/>
                        <w:rPr>
                          <w:rFonts w:hint="eastAsia" w:ascii="黑体" w:eastAsia="黑体"/>
                          <w:color w:val="00FFFF"/>
                          <w:sz w:val="52"/>
                          <w:szCs w:val="52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eastAsia="楷体_GB2312" w:cs="楷体_GB2312"/>
                          <w:color w:val="00FFFF"/>
                          <w:sz w:val="192"/>
                          <w:szCs w:val="192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5656580" cy="4626610"/>
            <wp:effectExtent l="0" t="0" r="1270" b="2540"/>
            <wp:docPr id="6" name="图片 2" descr="4488476_08435265047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4488476_084352650478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462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zh-CN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5768340</wp:posOffset>
            </wp:positionV>
            <wp:extent cx="5600700" cy="2575560"/>
            <wp:effectExtent l="0" t="0" r="0" b="15240"/>
            <wp:wrapNone/>
            <wp:docPr id="3" name="Picture 2" descr="12883-120310152Z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2883-120310152Z6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ind w:firstLine="480" w:firstLineChars="50"/>
        <w:rPr>
          <w:rFonts w:hint="eastAsia" w:ascii="微软雅黑" w:hAnsi="微软雅黑" w:eastAsia="微软雅黑"/>
          <w:color w:val="FF00FF"/>
          <w:sz w:val="96"/>
          <w:szCs w:val="96"/>
        </w:rPr>
      </w:pPr>
      <w:r>
        <w:rPr>
          <w:rFonts w:hint="eastAsia" w:ascii="微软雅黑" w:hAnsi="微软雅黑" w:eastAsia="微软雅黑"/>
          <w:color w:val="FF00FF"/>
          <w:sz w:val="96"/>
          <w:szCs w:val="96"/>
        </w:rPr>
        <w:t>姑苏雅韵</w:t>
      </w:r>
    </w:p>
    <w:p>
      <w:pPr>
        <w:ind w:firstLine="105" w:firstLineChars="5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吴山秋    张幼兰</w:t>
      </w:r>
      <w:r>
        <w:rPr>
          <w:rFonts w:hint="default"/>
          <w:sz w:val="24"/>
          <w:szCs w:val="24"/>
          <w:lang w:val="en-US" w:eastAsia="zh-CN"/>
        </w:rPr>
        <w:br w:type="textWrapping"/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飞霜凝露染枫红。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聚散浮云洗碧空。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黄叶翩翩娇似蝶，桂香流韵雨丝中。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采桑子·游甪直并瞻仰叶圣陶墓   张幼兰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8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老街漫步清辉里，沐浴秋风，枫菊情浓。古镇廊桥旧址中。</w:t>
      </w:r>
      <w:r>
        <w:rPr>
          <w:rFonts w:hint="default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园丁大志留遗迹，一代师雄，永记丰功。育李培桃寸寸衷。</w:t>
      </w:r>
      <w:r>
        <w:rPr>
          <w:rFonts w:hint="default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8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临江仙·大美吴中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顾森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山色湖光生态美，千年锦绣吴中。高楼广厦映天穹。城乡融一体，百业共兴隆。    强富美高争首创，崇文科技登峰。弘扬改革大江东。丹心怀使命，茂苑绽新容。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临湖镇菱湖水居    卞业林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一入水居眸豁明，曲廊深宅趣频生。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文房宝饰风高古，渔网丝垂韵满盈。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沐浴清凉离意没，流连幽雅醉心萌。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阳台蓦见太湖景，波上二三舟自横。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黎里镇</w:t>
      </w:r>
      <w:r>
        <w:rPr>
          <w:rFonts w:hint="eastAsia" w:ascii="Times New Roman" w:hAnsi="Times New Roman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陈铭诚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  <w:t>清誉迩遐流韵长，春秋千载幸天堂。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  <w:t>沪东晖映农工活，吴越风吹文脉扬。</w:t>
      </w:r>
    </w:p>
    <w:p>
      <w:pPr>
        <w:jc w:val="center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  <w:t>震泽党群鱼米地，汾湖绰约乐居乡。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  <w:t>今朝再践中华梦，如见江南新小康。</w:t>
      </w:r>
    </w:p>
    <w:p>
      <w:pP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2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</w:rPr>
        <w:t xml:space="preserve">喜闻天宫二号设计有苏州籍专家查学雷  </w:t>
      </w: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</w:rPr>
        <w:t>李全男</w:t>
      </w:r>
    </w:p>
    <w:p>
      <w:pPr>
        <w:jc w:val="center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查知壮举众功臣，学子吴人百战身。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雷动“天宫”震寰宇，赞吟一曲《沁园春》。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浣溪沙·天平秋色    李元昕</w:t>
      </w:r>
      <w:r>
        <w:rPr>
          <w:b/>
          <w:bCs/>
          <w:sz w:val="24"/>
          <w:szCs w:val="24"/>
          <w:lang w:val="en-US" w:eastAsia="zh-CN"/>
        </w:rPr>
        <w:br w:type="textWrapping"/>
      </w:r>
      <w:r>
        <w:rPr>
          <w:sz w:val="24"/>
          <w:szCs w:val="24"/>
          <w:lang w:val="en-US" w:eastAsia="zh-CN"/>
        </w:rPr>
        <w:t>   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  <w:lang w:val="en-US" w:eastAsia="zh-CN"/>
        </w:rPr>
        <w:t>秋染天平七彩呈，黄花白石蔓青藤。丹枫翠岭晓岚橙。 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 w:eastAsia="zh-CN"/>
        </w:rPr>
        <w:t>一线天中云弄影，缽盂泉畔桂飘馨。五光十色品人生。</w:t>
      </w:r>
      <w:r>
        <w:rPr>
          <w:sz w:val="24"/>
          <w:szCs w:val="24"/>
          <w:lang w:val="en-US" w:eastAsia="zh-CN"/>
        </w:rPr>
        <w:br w:type="textWrapping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满庭芳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·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苏绣巨作《红军三大主力会师》进京展出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   李元昕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  </w:t>
      </w:r>
    </w:p>
    <w:p>
      <w:pPr>
        <w:jc w:val="left"/>
        <w:rPr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云耀银星，风舒赤帜，三塔合一甘中。军民欢跃，射日挽強弓。从此脊梁挺起，向倭寇、抗战争锋。欣回顾，春秋八秩，豪气满心胸。   吴侬，凭绣艺，激昂再现，经典重逢。施千般絲色，百样針踪。堪赞姑苏巧妇，靓纤手、精品称雄。深情在，京</w:t>
      </w:r>
      <w:r>
        <w:rPr>
          <w:sz w:val="24"/>
          <w:szCs w:val="24"/>
          <w:lang w:val="en-US" w:eastAsia="zh-CN"/>
        </w:rPr>
        <w:t>华呈展，熠熠证初衷。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忆江南·沧浪古亭赞    曹苏生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</w:p>
    <w:p>
      <w:pPr>
        <w:jc w:val="lef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傲世立，清浊任随来。柱石耿坚真铮骨，胸襟敞亮见雄怀。心志献瑶台。 </w:t>
      </w:r>
    </w:p>
    <w:p>
      <w:pPr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1"/>
        <w:jc w:val="left"/>
        <w:rPr>
          <w:rFonts w:hint="eastAsia" w:ascii="Times New Roman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朝中错·吴地苏帮菜  </w:t>
      </w:r>
      <w:r>
        <w:rPr>
          <w:rFonts w:hint="eastAsia" w:ascii="Times New Roman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蒋海波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1"/>
        <w:jc w:val="left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1"/>
        <w:jc w:val="left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  <w:t>非遗名录誉天涯，清稗类钞华。船寺民商朝野，文夫美食方家。   金羹玉脍，炙鱼蜜蟹，盛膳堪夸。炖焖焐煨臻善，晚霞筵啖朝霞。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1"/>
        <w:jc w:val="left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Times New Roman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桃源行·苏州评弹</w:t>
      </w:r>
      <w:r>
        <w:rPr>
          <w:rFonts w:hint="eastAsia" w:ascii="Times New Roman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蒋海波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Times New Roman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  <w:t>清韵潺潺乡土毓，洒落君池，一场江南雨。娴静啭莺弹续续，谜宫探骊迷途遇。   优雅丝弦茶肆豫，画意吟情，酿句飞思绪。水月云心声缕缕，微酡微醉相酬醑。</w:t>
      </w:r>
    </w:p>
    <w:p>
      <w:pP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Verdana" w:hAnsi="Verdana" w:eastAsia="宋体" w:cs="Verdana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Verdana" w:hAnsi="Verdana" w:cs="Verdana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Verdana" w:hAnsi="Verdana" w:eastAsia="宋体" w:cs="Verdana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hint="eastAsia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>
      <w:pPr>
        <w:rPr>
          <w:rFonts w:ascii="Helvetica" w:hAnsi="Helvetica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auto" w:fill="FFFFFF"/>
          <w:lang w:val="en-US"/>
        </w:rPr>
        <w:br w:type="textWrapping"/>
      </w:r>
      <w:r>
        <w:rPr>
          <w:rFonts w:ascii="Helvetica" w:hAnsi="Helvetica"/>
          <w:sz w:val="30"/>
          <w:szCs w:val="30"/>
        </w:rPr>
        <w:drawing>
          <wp:inline distT="0" distB="0" distL="114300" distR="114300">
            <wp:extent cx="5259705" cy="2760980"/>
            <wp:effectExtent l="0" t="0" r="17145" b="1270"/>
            <wp:docPr id="4" name="图片 4" descr="qy02-08_1024_462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y02-08_1024_462_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76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</w:t>
      </w:r>
    </w:p>
    <w:p>
      <w:pPr>
        <w:jc w:val="both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纪念红军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长征胜利八十周年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侯国达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红旗北指挟风云，苦战征途泣鬼神。</w:t>
      </w:r>
      <w:r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草地饥寒荡泥淖，湘江喋血待阳春。</w:t>
      </w:r>
      <w:r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铁流三道涛澜怒，光照千秋信念真。</w:t>
      </w:r>
      <w:r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高耸丰碑皆仰望，初心应慰有来人。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纪念长征胜利八十周年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章苏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长征胜利建奇勋，尽显英雄民族魂。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草地雪山天险路，金沙大渡鬼留门。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自强不息威风树，伟绩丰功环宇存。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革命精神宝中宝，江山万代赤旌尊。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b/>
          <w:bCs/>
          <w:sz w:val="24"/>
          <w:szCs w:val="24"/>
        </w:rPr>
        <w:t>如梦令</w:t>
      </w:r>
      <w:r>
        <w:rPr>
          <w:rFonts w:hint="eastAsia"/>
          <w:b/>
          <w:bCs/>
          <w:sz w:val="24"/>
          <w:szCs w:val="24"/>
          <w:lang w:val="en-US" w:eastAsia="zh-CN"/>
        </w:rPr>
        <w:t>·长征胜利八十周年    卞业林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似虎如狼山水，血色残阳铺地。千载颂长征，先烈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期</w:t>
      </w:r>
      <w:r>
        <w:rPr>
          <w:rFonts w:hint="eastAsia"/>
          <w:b w:val="0"/>
          <w:bCs w:val="0"/>
          <w:sz w:val="24"/>
          <w:szCs w:val="24"/>
        </w:rPr>
        <w:t>望初兑。遗志，遗志，后辈岂能忘记？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蝶恋花·国庆早晨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王立中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桂子飘香栖雀噪，暑热衰弥，晨起微凉好。庭院迷离摇刈草，金风拂树朝曦妙。     国庆“六七”暇日到，人在家中，微信频频报。可喜亲朋消息俏，手机千里博一笑。</w:t>
      </w:r>
    </w:p>
    <w:p>
      <w:pPr>
        <w:keepNext w:val="0"/>
        <w:keepLines w:val="0"/>
        <w:widowControl/>
        <w:suppressLineNumbers w:val="0"/>
        <w:spacing w:line="26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青玉案·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G20杭州峰会文艺晚会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蔡士道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华灯溢彩溶花树，晚风吹，秋凉暮。山色湖光辉映处，夏荷满院，榭楼雕户，丝竹悠扬路。    春江花月琵琶诉，曼妙天鹅水中舞。亦幻亦真情爱吐，月光琴曲，浪漫倾注，好景良宵渡。</w:t>
      </w:r>
    </w:p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鹧鸪天·中秋之夜（新韵）    夏成明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b/>
          <w:bCs/>
          <w:sz w:val="24"/>
          <w:szCs w:val="24"/>
        </w:rPr>
        <w:t>一、央视晚</w:t>
      </w:r>
      <w:r>
        <w:rPr>
          <w:rFonts w:hint="eastAsia"/>
          <w:b/>
          <w:bCs/>
          <w:sz w:val="24"/>
          <w:szCs w:val="24"/>
          <w:lang w:val="en-US" w:eastAsia="zh-CN"/>
        </w:rPr>
        <w:t>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潋滟滢滢衬古轩，霓虹朗月耀长安。讴歌声彻关中水，鼓瑟弦惊阙外天。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星闪闪，夜阑阑，紫云菡萏舞蹁跹。弹珠洒满丝绸路，犹唱红军到陕甘。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 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注：紫云菡萏，指西安大唐芙蓉园紫云楼广场的水上舞台。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>二、筑梦天宫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 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月上秦川照酒泉，弯弓亮箭矗辽原。祁连鹊静缄三籁，大漠雷霆射九天。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空杳杳，焰蓝蓝，中秋筑梦向霄元。天宫入轨翱穹宇，待挽神舟下广寒。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b/>
          <w:bCs/>
          <w:sz w:val="24"/>
          <w:szCs w:val="24"/>
          <w:lang w:val="en-US" w:eastAsia="zh-CN"/>
        </w:rPr>
        <w:t>望海潮·斥南海仲裁</w:t>
      </w:r>
      <w:r>
        <w:rPr>
          <w:rFonts w:hint="default"/>
          <w:b/>
          <w:bCs/>
          <w:sz w:val="24"/>
          <w:szCs w:val="24"/>
          <w:lang w:val="en-US" w:eastAsia="zh-CN"/>
        </w:rPr>
        <w:t>(新</w:t>
      </w:r>
      <w:r>
        <w:rPr>
          <w:rFonts w:hint="eastAsia"/>
          <w:b/>
          <w:bCs/>
          <w:sz w:val="24"/>
          <w:szCs w:val="24"/>
          <w:lang w:val="en-US" w:eastAsia="zh-CN"/>
        </w:rPr>
        <w:t>韵</w:t>
      </w:r>
      <w:r>
        <w:rPr>
          <w:rFonts w:hint="default"/>
          <w:b/>
          <w:bCs/>
          <w:sz w:val="24"/>
          <w:szCs w:val="24"/>
          <w:lang w:val="en-US" w:eastAsia="zh-CN"/>
        </w:rPr>
        <w:t>)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夏成明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default"/>
          <w:sz w:val="24"/>
          <w:szCs w:val="24"/>
          <w:lang w:val="en-US" w:eastAsia="zh-CN"/>
        </w:rPr>
        <w:t>泱泱南海，悠悠九段，追怀拓界先驱。肥水沃洋，堆金砌玉，蝇营捩眼窥觎。寻隙窃而居。宝瓯陷贼手，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"https://www.baidu.com/link?url=24ZUmJu792S6FSknJvsx8gxr8Tz3bxWYUWXOvrX27k6K-dO0RKG7hzbdH8H-Jru6vp_HCJ6qCkkrgrpSUPL2C_&amp;wd=&amp;eqid=a7c013a3000f4dfd0000000557897afd" \t "http://mail.163.com/js6/read/_blank"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/>
        </w:rPr>
        <w:t>膏养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馋蛆。敝口蚕食，不赀流损痛唏嘘。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default"/>
          <w:sz w:val="24"/>
          <w:szCs w:val="24"/>
          <w:lang w:val="en-US" w:eastAsia="zh-CN"/>
        </w:rPr>
        <w:t>裁决显露端倪。看三盟政客，五路掮耆。鸠佔鹊巢，招摇过市，缘为扼堵谋局。操弄法槌席。望海潮波涌，毒浪飙欻。祖域封疆百万，岂有寸毫余！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00" w:lineRule="atLeast"/>
        <w:ind w:left="425" w:right="0" w:hanging="480"/>
        <w:jc w:val="left"/>
        <w:rPr>
          <w:rFonts w:hint="default" w:ascii="华文楷体" w:hAnsi="华文楷体" w:eastAsia="华文楷体" w:cs="华文楷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华文楷体" w:hAnsi="华文楷体" w:eastAsia="华文楷体" w:cs="华文楷体"/>
          <w:b w:val="0"/>
          <w:bCs/>
          <w:color w:val="000000"/>
          <w:kern w:val="0"/>
          <w:sz w:val="21"/>
          <w:szCs w:val="21"/>
          <w:lang w:val="en-US" w:eastAsia="zh-CN" w:bidi="ar"/>
        </w:rPr>
        <w:t>注：</w:t>
      </w:r>
      <w:r>
        <w:rPr>
          <w:rFonts w:hint="default" w:ascii="华文楷体" w:hAnsi="华文楷体" w:eastAsia="华文楷体" w:cs="华文楷体"/>
          <w:color w:val="000000"/>
          <w:kern w:val="0"/>
          <w:sz w:val="21"/>
          <w:szCs w:val="21"/>
          <w:lang w:val="en-US" w:eastAsia="zh-CN" w:bidi="ar"/>
        </w:rPr>
        <w:t>1、三盟，指美、日、菲三盟国；2、掮耆，指门萨（加纳）、沃尔夫鲁姆（德国）、帕夫拉克（波兰）、科特（法国）、松斯（荷兰）等五个离经叛道的仲裁员。3、柳井俊二，庭长（日本政客）。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沁园春·一带一路赞   顾森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壮丽神州，万象增辉，屹立亚东。忆张骞策马，凿通西域；郑和驱舰破浪乘风。丝路迢迢，龙旗猎猎，欧亚交流海陆通。人来往，载万千货物，笑语融融。    泱泱大国英雄，更光耀前人事业隆。拓西疆一带，共谋发展，南方一路，互惠包容。旧雨新知，双赢合作，友谊花开灿烂红。惊天事，喜中华圆梦，畅饮千钟。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缅怀彭德怀元帅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顾森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衡湘钢铁汉，驰骋九州雄。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叱咤驱东寇，横戈破霸戎。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万言忧国事，百战建奇功。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松柏撑天立，忠心胜火红。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卖花声·余热争挥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顾森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81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81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佳节又重阳，叶红花黄。登临高阁倚雕窗。风动树声摇宿露，一片秋光。    晚岁作诗忙，漫步山塘。老年狂似少年狂。余热争挥扬正气，“四有”情长。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注：四有：老有所学、老有所为、老有所养、老有所乐。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1"/>
        <w:jc w:val="left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1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柳亚子   陈铭诚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  <w:t>辈出俊材三白荡，人中麟凤亚庐郎。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  <w:t>文倡雅社清廷斥，义辟新风国共襄。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  <w:t>屈子重生承厚爱，诗翁唱和纪荣光。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  <w:t>前贤民主铭桑梓，青史尤辉华夏章。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Times New Roman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喜会同窗    黄华蓉</w:t>
      </w:r>
      <w:r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人生际会亦何玄，岁月狂飚五十年。</w:t>
      </w:r>
      <w:r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六载同窗无对语，一朝长话竟如泉。</w:t>
      </w:r>
      <w:r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儿孙勤谨夸佳绩，眉目依稀说逝川。</w:t>
      </w:r>
      <w:r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华发相看同鉴宝，和歌造物赐恩怜。</w:t>
      </w:r>
      <w:r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  <w:t xml:space="preserve">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color w:val="CC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家乡玉黑鸡蛋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黄华蓉</w:t>
      </w:r>
      <w:r>
        <w:rPr>
          <w:rFonts w:hint="eastAsia" w:ascii="宋体" w:hAnsi="宋体" w:eastAsia="宋体" w:cs="宋体"/>
          <w:b/>
          <w:color w:val="CC0000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墨绿光莹温润圆，隋珠难比此珠妍。</w:t>
      </w:r>
      <w:r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驿行千里会游子，情若婵娟共海天。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right="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与子偕老    詹永俐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right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right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心酸感动泪长流，夫挽残妻苦作舟。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笑靥相迎风与浪，上苍人世竞歌讴。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偶感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詹永俐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风织池中画，蝼穿石上文。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雁飞云汉字，花绽世间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芬。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>读沈海融会长张家界“天作之合”照</w:t>
      </w:r>
      <w:r>
        <w:rPr>
          <w:rFonts w:hint="eastAsia" w:ascii="宋体" w:hAnsi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    李全男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薄雾朝霞天子山，煦晨岚气色橙殷。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痴情伉俪妙珠语，千载相依无虑患。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深切怀念恩师程质清先生  吴正贵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质璞无雕琢，清心得自然。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恩情泰山重，师德万年延。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诉衷情·纪念恩师程质清百岁诞辰    吴正贵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飞星传爱又相逢，百岁更从容。何曾梦断高龄，泉水淌淙淙。    晴日爽，瑞香浓，万花重。千年故土，点缀明珠，翠柏青松。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忆江南·丙申中秋感赋兼怀虎孙飞飞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曹苏生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中秋月，喜忧染清辉。笑脸圆圆迎万户，愁心片片抚孤黎。情洒九瀛台！  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圆月夜，团聚少飞飞。离国离家乘地利，苦心苦力应天时。成败合和锤。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4"/>
          <w:szCs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174625</wp:posOffset>
                </wp:positionV>
                <wp:extent cx="4838700" cy="2337435"/>
                <wp:effectExtent l="0" t="0" r="0" b="0"/>
                <wp:wrapNone/>
                <wp:docPr id="1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2337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行楷" w:eastAsia="华文行楷"/>
                                <w:color w:val="008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华文行楷" w:eastAsia="华文行楷"/>
                                <w:color w:val="008000"/>
                                <w:sz w:val="96"/>
                                <w:szCs w:val="96"/>
                              </w:rPr>
                              <w:t>闲情雅致</w:t>
                            </w:r>
                          </w:p>
                          <w:p>
                            <w:pPr>
                              <w:ind w:firstLine="1280" w:firstLineChars="400"/>
                              <w:rPr>
                                <w:rFonts w:hint="eastAsia" w:ascii="黑体" w:eastAsia="黑体"/>
                                <w:color w:val="00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FFFF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>
                            <w:pPr>
                              <w:ind w:firstLine="2080" w:firstLineChars="400"/>
                              <w:rPr>
                                <w:rFonts w:hint="eastAsia" w:ascii="黑体" w:eastAsia="黑体"/>
                                <w:color w:val="00FFFF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eastAsia="楷体_GB2312" w:cs="楷体_GB2312"/>
                                <w:color w:val="00FFFF"/>
                                <w:sz w:val="192"/>
                                <w:szCs w:val="192"/>
                                <w:lang w:val="zh-CN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36pt;margin-top:13.75pt;height:184.05pt;width:381pt;z-index:251660288;v-text-anchor:middle;mso-width-relative:page;mso-height-relative:page;" filled="f" stroked="f" coordsize="21600,21600" o:gfxdata="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SYcf1QAAAAkBAAAPAAAAAAAAAAEAIAAAACIAAABkcnMvZG93&#10;bnJldi54bWxQSwECFAAUAAAACACHTuJAWzovt5EBAAAOAwAADgAAAAAAAAABACAAAAAk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行楷" w:eastAsia="华文行楷"/>
                          <w:color w:val="00800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华文行楷" w:eastAsia="华文行楷"/>
                          <w:color w:val="008000"/>
                          <w:sz w:val="96"/>
                          <w:szCs w:val="96"/>
                        </w:rPr>
                        <w:t>闲情雅致</w:t>
                      </w:r>
                    </w:p>
                    <w:p>
                      <w:pPr>
                        <w:ind w:firstLine="1280" w:firstLineChars="400"/>
                        <w:rPr>
                          <w:rFonts w:hint="eastAsia" w:ascii="黑体" w:eastAsia="黑体"/>
                          <w:color w:val="00FFFF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eastAsia="黑体"/>
                          <w:color w:val="00FFFF"/>
                          <w:sz w:val="32"/>
                          <w:szCs w:val="32"/>
                        </w:rPr>
                        <w:t>：</w:t>
                      </w:r>
                    </w:p>
                    <w:p>
                      <w:pPr>
                        <w:ind w:firstLine="2080" w:firstLineChars="400"/>
                        <w:rPr>
                          <w:rFonts w:hint="eastAsia" w:ascii="黑体" w:eastAsia="黑体"/>
                          <w:color w:val="00FFFF"/>
                          <w:sz w:val="52"/>
                          <w:szCs w:val="52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eastAsia="楷体_GB2312" w:cs="楷体_GB2312"/>
                          <w:color w:val="00FFFF"/>
                          <w:sz w:val="192"/>
                          <w:szCs w:val="192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5331460" cy="2686685"/>
            <wp:effectExtent l="0" t="0" r="2540" b="18415"/>
            <wp:docPr id="9" name="图片 7" descr="01300000242726124280845038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013000002427261242808450384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浙江长兴农家乐旅游     蔡士道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晓雾曙光来，苍茫翠帐开。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竹摇青浪涌，风劲淡云迴。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篁径参天碧，农家傍谷偎。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扶筇舒眼望，诗画入灵台。</w:t>
      </w:r>
    </w:p>
    <w:p>
      <w:pPr>
        <w:ind w:firstLine="2587" w:firstLineChars="1078"/>
        <w:rPr>
          <w:rFonts w:hint="eastAsia" w:ascii="宋体" w:hAnsi="宋体" w:eastAsia="华文楷体"/>
          <w:b w:val="0"/>
          <w:bCs w:val="0"/>
          <w:color w:val="000000"/>
          <w:kern w:val="0"/>
          <w:sz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6" w:lineRule="atLeast"/>
        <w:ind w:right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水调歌头·长兴游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刘婉英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" w:lineRule="atLeast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此处染葱郁，千里绿波长。八方佳客云集，避暑觅清凉。前有修篁蔽日，后有娇莺滴翠，雨后更芬芳。杖藜望云岫，涧水绕村庄 。    知音聚，千杯少，醉情肠。竹林嬉闹，天蓬元帅背新娘。纵是青春无价，皓首亦当潇洒，山水尽徜徉。歌罢未嫌晚，一路醉斜阳。</w:t>
      </w:r>
    </w:p>
    <w:p>
      <w:pPr>
        <w:ind w:firstLine="2587" w:firstLineChars="1078"/>
        <w:rPr>
          <w:rFonts w:hint="eastAsia" w:ascii="宋体" w:hAnsi="宋体" w:eastAsia="华文楷体"/>
          <w:b w:val="0"/>
          <w:bCs w:val="0"/>
          <w:color w:val="000000"/>
          <w:kern w:val="0"/>
          <w:sz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西江月·朋友中秋聚会唱歌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刘婉英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靓女俊男相聚，从容潇洒歌厅。美声唱罢又娇莺，曲曲师生豪兴。   文友今成歌友，高山流水和鸣。恰逢佳节桂花馨，直叫嫦娥酩酊。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</w:t>
      </w:r>
      <w:r>
        <w:rPr>
          <w:rFonts w:hint="default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 w:bidi="ar"/>
        </w:rPr>
        <w:t>汉宫春</w:t>
      </w: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 w:bidi="ar"/>
        </w:rPr>
        <w:t>·</w:t>
      </w:r>
      <w:r>
        <w:rPr>
          <w:rFonts w:hint="default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 w:bidi="ar"/>
        </w:rPr>
        <w:t>三月众亲聚扬州</w:t>
      </w: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Arial" w:hAnsi="Arial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 w:bidi="ar"/>
        </w:rPr>
        <w:t>张香生</w:t>
      </w:r>
    </w:p>
    <w:p>
      <w:pPr>
        <w:keepNext w:val="0"/>
        <w:keepLines w:val="0"/>
        <w:widowControl/>
        <w:suppressLineNumbers w:val="0"/>
        <w:spacing w:line="26" w:lineRule="atLeast"/>
        <w:jc w:val="both"/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       </w:t>
      </w:r>
    </w:p>
    <w:p>
      <w:pPr>
        <w:keepNext w:val="0"/>
        <w:keepLines w:val="0"/>
        <w:widowControl/>
        <w:suppressLineNumbers w:val="0"/>
        <w:spacing w:line="26" w:lineRule="atLeast"/>
        <w:jc w:val="both"/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三月烟花，笑东风吹我，聚首扬州。众亲相见，别离百感相搂。良霄喜宴， 贺新人、情意怡遒。心愿遂、今生牵手，百年好合长流。    姹紫嫣红春至，满园游客秩，佳处人稠。龙舟迎风十里，美景全收。名都日望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赋深情、难却绸缪。淮左雅、流连忘返，明年春上还筹。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鹊桥仙·晚晴旗袍秀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  张香生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晚睛佳丽，轻盈玉立，恰似桃红脂粉。锦袍溢彩衬娇莺，楚腰细，如花颜俊。    霓裳贵气，丰姿飘逸，窈窕玉颜红润。柳眉杏眼美婵娟，绣伞下，红妆神韵。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                朝中措·中秋之夜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侯国达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雨帘云幕妒清辉，恣肆乱纷飞。遥想冰轮天外，依然丹桂香吹。    乡愁远去，金风玉露，动我心扉。微信情深谊厚，银屏舞妙歌回。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风入松·秋游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  侯国达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CC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白云舒卷幻蓝天，淡淡爽风旋。葱茏山色围屏展，有山寺，隐约林间。芳草如茵凝翠，野花娇小争姸。    桂香时送醉流连，溪畔漫听弦。相寻石径峰头上，岚波邈，几点斑爛。思绪随鸥飞逸，秋光共我清欢。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悟       章苏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清雨悠然篁笑迎，红尘既远晓岚生。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纵然山道道仍滑，禅意贴心心路平。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6" w:lineRule="atLeast"/>
        <w:ind w:right="0"/>
        <w:jc w:val="both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为诗友点赞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 xml:space="preserve">      章苏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6" w:lineRule="atLeast"/>
        <w:ind w:right="0"/>
        <w:jc w:val="both"/>
        <w:rPr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校真“溜”字为求真，师友沧浪心正纯。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         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增智怡情添逸趣，葳蕤文脉古今新。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6" w:lineRule="atLeast"/>
        <w:ind w:right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</w:rPr>
        <w:t xml:space="preserve">      说明：穹窿一草有诗末句末字为“溜”，安公子指出“溜”为仄不入韵，三郎兄引经据典指出此字平仄二用可入韵。诗友执着探索，涨了知识，增了友谊，大赞！</w:t>
      </w:r>
    </w:p>
    <w:p>
      <w:pPr>
        <w:keepNext w:val="0"/>
        <w:keepLines w:val="0"/>
        <w:widowControl/>
        <w:suppressLineNumbers w:val="0"/>
        <w:jc w:val="center"/>
        <w:rPr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丙申中秋     李元昕</w:t>
      </w:r>
      <w:r>
        <w:rPr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widowControl/>
        <w:suppressLineNumbers w:val="0"/>
        <w:jc w:val="center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>何憾中秋无月轮，碧空雨洗景清新。</w:t>
      </w:r>
    </w:p>
    <w:p>
      <w:pPr>
        <w:keepNext w:val="0"/>
        <w:keepLines w:val="0"/>
        <w:widowControl/>
        <w:suppressLineNumbers w:val="0"/>
        <w:jc w:val="center"/>
        <w:rPr>
          <w:rFonts w:hint="eastAsia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sz w:val="24"/>
          <w:szCs w:val="24"/>
          <w:lang w:val="en-US" w:eastAsia="zh-CN"/>
        </w:rPr>
        <w:t>四方纷靓古城灿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sz w:val="24"/>
          <w:szCs w:val="24"/>
          <w:lang w:val="en-US" w:eastAsia="zh-CN"/>
        </w:rPr>
        <w:t>万里同欢美梦真。</w:t>
      </w:r>
      <w:r>
        <w:rPr>
          <w:sz w:val="24"/>
          <w:szCs w:val="24"/>
          <w:lang w:val="en-US" w:eastAsia="zh-CN"/>
        </w:rPr>
        <w:br w:type="textWrapping"/>
      </w:r>
      <w:r>
        <w:rPr>
          <w:sz w:val="24"/>
          <w:szCs w:val="24"/>
          <w:lang w:val="en-US" w:eastAsia="zh-CN"/>
        </w:rPr>
        <w:t>屏炫长安能醉客，心萦大漠不眠人。</w:t>
      </w:r>
      <w:r>
        <w:rPr>
          <w:sz w:val="24"/>
          <w:szCs w:val="24"/>
          <w:lang w:val="en-US" w:eastAsia="zh-CN"/>
        </w:rPr>
        <w:br w:type="textWrapping"/>
      </w:r>
      <w:r>
        <w:rPr>
          <w:sz w:val="24"/>
          <w:szCs w:val="24"/>
          <w:lang w:val="en-US" w:eastAsia="zh-CN"/>
        </w:rPr>
        <w:t>嫦娥已捧桂花酒，今夜九天迎贵宾。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秋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柳     张幼兰</w:t>
      </w:r>
      <w:r>
        <w:rPr>
          <w:rFonts w:hint="default"/>
          <w:b/>
          <w:bCs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>秋风秋雨池边柳，绿叶渐黄枝尚柔。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且看星疏昏月夜，不关迎送也风流。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学习诗词有感 </w:t>
      </w:r>
      <w:r>
        <w:rPr>
          <w:rFonts w:hint="eastAsia" w:ascii="宋体" w:hAnsi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      李全男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万寿宫缘诗识殷，放歌微信媪翁群。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精华浸润心田里，酣畅真知妙笔耘。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6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赴欧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游组诗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江幼青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6" w:lineRule="atLeast"/>
        <w:ind w:left="0" w:right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忆余杭·瑞士琉森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6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长忆琉森，湖水迢迢山隐隐。廊桥古堡客销魂。无赖已撩人。异乡莺侣天鹅矫，旖旎风光正相好。月光仙曲荡扁舟，几度思闲游。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6" w:lineRule="atLeast"/>
        <w:ind w:left="0" w:right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鹧鸪天·德国新天鹅城堡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6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翠绕霞环古堡宫，青杉夹道远云峰。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遐思神往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飞巫岫，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 w:bidi="ar"/>
        </w:rPr>
        <w:t>雀跃凫趋逐水中。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平野阔，碧丝笼，绮情四季异邦风。雍容华贵疑仙幻，一瞥惊鸿心已融。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6" w:lineRule="atLeast"/>
        <w:ind w:left="0" w:right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一丛花·巴黎圣母院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6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巴黎风物世无俦，圣母院堪尤。恢弘挺拔庄严地，彩窗棂，闪烁光柔。清丽色虹，顶穹高拱，岑寂影悠悠。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暮钟声振撼重楼，塞纳梦方休。茨冈舞女今何在？爱与恨，宿命难求。道貌岸然，心良形丑，尽付水东流。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意大利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迢迢罗马影婆娑，水巷名城彩鹢多。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带翼雄狮巡岁序，石雕钟塔奈陂陀。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教堂辉耀骄金碧，深海微澜起绿波。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古国文明三俊杰，观花走马一诗魔。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乘轮赛琳娜聊作日韩行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  陈铭诚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一、赛琳娜号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桅杆高耸连天碧，巨艇犁波势若虹。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万国献诚赛琳娜，南欧时尚尽吹风。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二、韩国济州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长沐韩风斯乃济，清嘉欲媲夏威夷。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火山化景徒而已，三宝三多堪谓奇。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三、日本福冈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一隅窥日若临窗，门启亚洲缘福冈。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取石他山攻玉是，载思之旅悟东洋。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四、海上中秋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海天如黛苍茫覆，风雨掩辉朗月新。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不见银盘东亚共，斯心有憾恰游轮。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五、游轮感受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陆离光怪展人颜，异域风情尤在前。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26" w:lineRule="atLeas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吃喝玩乐融一乘，四千人众嗨翻天。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巫山一朵云·新疆赛里木湖       卞业林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偎倚天山麓，崇山供乳浆。高山湖泊水冰凉，花绽四围香。   君笑吾精细，吾观君特长。海蓝深邃眼波光，海量阔胸膛。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巫山一朵云·新疆果子沟峡谷       卞业林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 xml:space="preserve">     岩峭飞梁架，峰回峡谷深。山腰茂树偶飞禽，果木布成林。     一路咽喉地，双赢中国心。亚欧一带报佳音，桥索也弹琴。</w:t>
      </w:r>
      <w:bookmarkStart w:id="0" w:name="_GoBack"/>
      <w:bookmarkEnd w:id="0"/>
    </w:p>
    <w:p>
      <w:pPr>
        <w:spacing w:beforeLines="0" w:afterLines="0"/>
        <w:jc w:val="both"/>
        <w:rPr>
          <w:rFonts w:hint="default" w:ascii="Calibri" w:hAnsi="Calibri" w:eastAsia="Calibri"/>
          <w:sz w:val="24"/>
          <w:lang w:val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3520"/>
        <w:rPr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  </w:t>
      </w:r>
    </w:p>
    <w:p>
      <w:pPr>
        <w:pStyle w:val="4"/>
        <w:shd w:val="clear" w:color="auto" w:fill="FFFFFF"/>
        <w:spacing w:before="0" w:beforeAutospacing="0" w:after="0" w:afterAutospacing="0" w:line="345" w:lineRule="atLeast"/>
        <w:ind w:firstLine="2100" w:firstLineChars="1000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rPr>
          <w:rFonts w:hint="eastAsia"/>
          <w:sz w:val="28"/>
          <w:szCs w:val="28"/>
        </w:rPr>
      </w:pPr>
      <w:r>
        <w:rPr>
          <w:sz w:val="24"/>
        </w:rPr>
        <w:drawing>
          <wp:inline distT="0" distB="0" distL="114300" distR="114300">
            <wp:extent cx="5640070" cy="892175"/>
            <wp:effectExtent l="0" t="0" r="17780" b="3175"/>
            <wp:docPr id="7" name="图片 10" descr="18578031_14115944790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18578031_141159447905_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29" w:firstLineChars="984"/>
      </w:pPr>
      <w:r>
        <w:rPr>
          <w:rFonts w:hint="eastAsia"/>
          <w:b/>
          <w:bCs/>
          <w:sz w:val="44"/>
          <w:szCs w:val="44"/>
        </w:rPr>
        <w:t>201</w:t>
      </w:r>
      <w:r>
        <w:rPr>
          <w:rFonts w:hint="eastAsia"/>
          <w:b/>
          <w:bCs/>
          <w:sz w:val="44"/>
          <w:szCs w:val="44"/>
          <w:lang w:val="en-US" w:eastAsia="zh-CN"/>
        </w:rPr>
        <w:t>6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10</w:t>
      </w:r>
      <w:r>
        <w:rPr>
          <w:rFonts w:hint="eastAsia"/>
          <w:b/>
          <w:bCs/>
          <w:sz w:val="44"/>
          <w:szCs w:val="44"/>
        </w:rPr>
        <w:t>月</w:t>
      </w:r>
      <w:r>
        <w:rPr>
          <w:rFonts w:hint="eastAsia"/>
          <w:b/>
          <w:bCs/>
          <w:sz w:val="44"/>
          <w:szCs w:val="44"/>
          <w:lang w:val="en-US" w:eastAsia="zh-CN"/>
        </w:rPr>
        <w:t>15</w:t>
      </w:r>
      <w:r>
        <w:rPr>
          <w:rFonts w:hint="eastAsia"/>
          <w:b/>
          <w:bCs/>
          <w:sz w:val="44"/>
          <w:szCs w:val="44"/>
        </w:rPr>
        <w:t>日</w:t>
      </w:r>
    </w:p>
    <w:p>
      <w:pPr>
        <w:rPr>
          <w:rFonts w:hint="eastAsia" w:ascii="华文行楷" w:eastAsia="华文行楷"/>
          <w:color w:val="800080"/>
          <w:sz w:val="96"/>
          <w:szCs w:val="96"/>
          <w:lang w:eastAsia="zh-CN"/>
        </w:rPr>
      </w:pPr>
      <w:r>
        <w:rPr>
          <w:rFonts w:hint="eastAsia" w:eastAsia="华文行楷"/>
          <w:sz w:val="28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left="210" w:right="210" w:firstLine="0"/>
        <w:jc w:val="center"/>
        <w:rPr>
          <w:rFonts w:hint="default" w:ascii="Arial" w:hAnsi="Arial" w:eastAsia="微软雅黑" w:cs="Arial"/>
          <w:b w:val="0"/>
          <w:bCs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210" w:right="210"/>
        <w:jc w:val="center"/>
        <w:rPr>
          <w:b w:val="0"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6" w:lineRule="atLeast"/>
        <w:ind w:left="210" w:right="210" w:firstLine="0"/>
        <w:jc w:val="center"/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6" w:lineRule="atLeast"/>
        <w:ind w:left="210" w:right="210" w:firstLine="0"/>
        <w:jc w:val="center"/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210" w:right="210"/>
        <w:jc w:val="center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6" w:lineRule="atLeast"/>
        <w:ind w:left="210" w:right="210" w:firstLine="0"/>
        <w:jc w:val="center"/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210" w:right="210"/>
        <w:jc w:val="center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6" w:lineRule="atLeast"/>
        <w:ind w:left="210" w:right="210" w:firstLine="0"/>
        <w:jc w:val="left"/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210" w:right="210"/>
        <w:rPr>
          <w:sz w:val="24"/>
          <w:szCs w:val="24"/>
        </w:rPr>
      </w:pPr>
      <w:r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6" w:lineRule="atLeast"/>
        <w:ind w:left="210" w:right="210" w:firstLine="0"/>
        <w:jc w:val="left"/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210" w:right="210"/>
        <w:rPr>
          <w:sz w:val="24"/>
          <w:szCs w:val="24"/>
        </w:rPr>
      </w:pPr>
      <w:r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210" w:right="210"/>
        <w:rPr>
          <w:sz w:val="24"/>
          <w:szCs w:val="24"/>
        </w:rPr>
      </w:pPr>
      <w:r>
        <w:rPr>
          <w:rFonts w:hint="eastAsia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6" w:lineRule="atLeast"/>
        <w:ind w:left="210" w:right="210" w:firstLine="0"/>
        <w:jc w:val="left"/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210" w:right="210"/>
        <w:rPr>
          <w:sz w:val="24"/>
          <w:szCs w:val="24"/>
        </w:rPr>
      </w:pPr>
      <w:r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6" w:lineRule="atLeast"/>
        <w:ind w:left="210" w:right="210" w:firstLine="0"/>
        <w:jc w:val="left"/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210" w:right="210"/>
        <w:rPr>
          <w:sz w:val="24"/>
          <w:szCs w:val="24"/>
        </w:rPr>
      </w:pPr>
      <w:r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6" w:lineRule="atLeast"/>
        <w:ind w:left="210" w:right="210" w:firstLine="0"/>
        <w:jc w:val="left"/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210" w:right="210"/>
        <w:rPr>
          <w:sz w:val="24"/>
          <w:szCs w:val="24"/>
        </w:rPr>
      </w:pPr>
      <w:r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6" w:lineRule="atLeast"/>
        <w:ind w:left="210" w:right="210" w:firstLine="0"/>
        <w:jc w:val="left"/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210" w:right="210"/>
        <w:rPr>
          <w:sz w:val="24"/>
          <w:szCs w:val="24"/>
        </w:rPr>
      </w:pPr>
      <w:r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6" w:lineRule="atLeast"/>
        <w:ind w:left="210" w:right="210" w:firstLine="0"/>
        <w:jc w:val="left"/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210" w:right="210"/>
        <w:rPr>
          <w:sz w:val="24"/>
          <w:szCs w:val="24"/>
        </w:rPr>
      </w:pPr>
      <w:r>
        <w:rPr>
          <w:rFonts w:hint="default" w:ascii="Arial" w:hAnsi="Arial" w:eastAsia="微软雅黑" w:cs="Arial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5" w:lineRule="atLeast"/>
        <w:ind w:left="210" w:right="210" w:firstLine="0"/>
        <w:jc w:val="left"/>
        <w:rPr>
          <w:rFonts w:hint="eastAsia" w:ascii="Verdana" w:hAnsi="Verdana" w:eastAsia="微软雅黑" w:cs="Verdana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210" w:right="210"/>
        <w:rPr>
          <w:sz w:val="24"/>
          <w:szCs w:val="24"/>
        </w:rPr>
      </w:pPr>
      <w:r>
        <w:rPr>
          <w:rFonts w:hint="default" w:ascii="Verdana" w:hAnsi="Verdana" w:eastAsia="微软雅黑" w:cs="Verdana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>
      <w:pPr>
        <w:pStyle w:val="9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top w:val="single" w:color="CCCCCC" w:sz="2" w:space="0"/>
          <w:left w:val="single" w:color="CCCCCC" w:sz="2" w:space="0"/>
          <w:bottom w:val="single" w:color="CCCCCC" w:sz="2" w:space="0"/>
          <w:right w:val="single" w:color="CCCCCC" w:sz="2" w:space="0"/>
        </w:pBdr>
        <w:shd w:val="clear" w:color="auto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10"/>
        <w:rPr>
          <w:sz w:val="24"/>
          <w:szCs w:val="24"/>
        </w:rPr>
      </w:pPr>
      <w:r>
        <w:rPr>
          <w:sz w:val="24"/>
          <w:szCs w:val="24"/>
        </w:rPr>
        <w:t>窗体底端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</w:p>
    <w:p>
      <w:pP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F3A21"/>
    <w:rsid w:val="047477F5"/>
    <w:rsid w:val="094D01C2"/>
    <w:rsid w:val="094F71E4"/>
    <w:rsid w:val="0A6C03B7"/>
    <w:rsid w:val="0B0276A6"/>
    <w:rsid w:val="0BA86ADB"/>
    <w:rsid w:val="0EEF3A21"/>
    <w:rsid w:val="0F7D1492"/>
    <w:rsid w:val="16D03E04"/>
    <w:rsid w:val="1B8A7B2D"/>
    <w:rsid w:val="27B36D9B"/>
    <w:rsid w:val="2D591E6B"/>
    <w:rsid w:val="30FF5107"/>
    <w:rsid w:val="34C91B24"/>
    <w:rsid w:val="38AA1AC5"/>
    <w:rsid w:val="3A3166B4"/>
    <w:rsid w:val="3C33321F"/>
    <w:rsid w:val="3CB06C7B"/>
    <w:rsid w:val="3ECE3C7E"/>
    <w:rsid w:val="40BA1148"/>
    <w:rsid w:val="43436EFE"/>
    <w:rsid w:val="45E42DC5"/>
    <w:rsid w:val="56F509AF"/>
    <w:rsid w:val="5CD139A9"/>
    <w:rsid w:val="5D0B68C7"/>
    <w:rsid w:val="5ECA674A"/>
    <w:rsid w:val="5ED602C5"/>
    <w:rsid w:val="5F7D7710"/>
    <w:rsid w:val="60A63DE2"/>
    <w:rsid w:val="63491E22"/>
    <w:rsid w:val="641C3E06"/>
    <w:rsid w:val="66383A80"/>
    <w:rsid w:val="72732484"/>
    <w:rsid w:val="762766A0"/>
    <w:rsid w:val="7A2F447A"/>
    <w:rsid w:val="7C536EEE"/>
    <w:rsid w:val="7DE304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apple-converted-space"/>
    <w:basedOn w:val="5"/>
    <w:qFormat/>
    <w:uiPriority w:val="0"/>
  </w:style>
  <w:style w:type="paragraph" w:customStyle="1" w:styleId="9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2016-10-12T08:10:00Z</dcterms:created>
  <dc:creator>admin</dc:creator>
  <cp:lastModifiedBy>Administrator</cp:lastModifiedBy>
  <dcterms:modified xsi:type="dcterms:W3CDTF">2016-10-13T09:04:30Z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